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95" w:rsidRPr="00502B87" w:rsidRDefault="009E76D4" w:rsidP="00410084">
      <w:pPr>
        <w:shd w:val="clear" w:color="auto" w:fill="B8CCE4" w:themeFill="accent1" w:themeFillTint="66"/>
        <w:spacing w:before="100" w:beforeAutospacing="1" w:after="159" w:line="240" w:lineRule="atLeast"/>
        <w:ind w:right="-284"/>
        <w:jc w:val="both"/>
        <w:rPr>
          <w:rFonts w:eastAsia="Times New Roman" w:cstheme="minorHAnsi"/>
          <w:b/>
          <w:color w:val="000000"/>
          <w:sz w:val="27"/>
          <w:szCs w:val="27"/>
          <w:lang w:eastAsia="cs-CZ"/>
        </w:rPr>
      </w:pPr>
      <w:bookmarkStart w:id="0" w:name="_GoBack"/>
      <w:bookmarkEnd w:id="0"/>
      <w:r w:rsidRPr="0041008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Základní informace</w:t>
      </w:r>
      <w:r w:rsidR="0041008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pro zákonné zástupce žáků 1.stupně</w:t>
      </w:r>
      <w:r w:rsidRPr="0041008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</w:t>
      </w:r>
      <w:r w:rsidR="00410084" w:rsidRPr="00410084">
        <w:rPr>
          <w:rFonts w:ascii="Calibri" w:hAnsi="Calibri" w:cs="Calibri"/>
          <w:b/>
          <w:iCs/>
          <w:color w:val="000000"/>
          <w:sz w:val="36"/>
          <w:szCs w:val="36"/>
        </w:rPr>
        <w:t>o obnovení osobní přítomnosti ve škole a jejích podmínkách</w:t>
      </w:r>
      <w:r w:rsidR="00410084" w:rsidRPr="00502B87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</w:t>
      </w:r>
      <w:r w:rsidRPr="00502B87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od 25.5.</w:t>
      </w:r>
      <w:r w:rsidR="00B11F95" w:rsidRPr="00502B87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2020</w:t>
      </w:r>
    </w:p>
    <w:p w:rsidR="00445769" w:rsidRDefault="009E76D4" w:rsidP="009E76D4">
      <w:pPr>
        <w:shd w:val="clear" w:color="auto" w:fill="FFFFFF"/>
        <w:spacing w:before="100" w:beforeAutospacing="1" w:after="159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Vážení rodiče, žádáme vás o sdílení následujících informací, které jsou potřebné pro personální, hygienické a bezpečnostní zajištění provozu školy </w:t>
      </w:r>
      <w:proofErr w:type="gramStart"/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>k </w:t>
      </w:r>
      <w:r w:rsidR="00D349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>25.5.2020.</w:t>
      </w:r>
      <w:proofErr w:type="gramEnd"/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Nezbytnou součástí je vyplnění </w:t>
      </w:r>
      <w:r w:rsidRPr="00445769">
        <w:rPr>
          <w:rFonts w:eastAsia="Times New Roman" w:cstheme="minorHAnsi"/>
          <w:b/>
          <w:color w:val="000000"/>
          <w:sz w:val="24"/>
          <w:szCs w:val="24"/>
          <w:lang w:eastAsia="cs-CZ"/>
        </w:rPr>
        <w:t>dotazníku</w:t>
      </w:r>
      <w:r w:rsidR="0002410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 podpisem zákonných zástupců</w:t>
      </w:r>
      <w:r w:rsidRPr="00445769">
        <w:rPr>
          <w:rFonts w:eastAsia="Times New Roman" w:cstheme="minorHAnsi"/>
          <w:b/>
          <w:color w:val="000000"/>
          <w:sz w:val="24"/>
          <w:szCs w:val="24"/>
          <w:lang w:eastAsia="cs-CZ"/>
        </w:rPr>
        <w:t>, který předáte třídním učitelům do 11.5.2020</w:t>
      </w: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D349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Chceme </w:t>
      </w:r>
      <w:r w:rsidR="004457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školu zajistit zodpovědně a otevřít bezpečně. </w:t>
      </w: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Děkujeme za </w:t>
      </w:r>
      <w:r w:rsidR="004457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vaše </w:t>
      </w: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>správné a bezpečné rozhodnutí</w:t>
      </w:r>
      <w:r w:rsidR="00445769">
        <w:rPr>
          <w:rFonts w:eastAsia="Times New Roman" w:cstheme="minorHAnsi"/>
          <w:color w:val="000000"/>
          <w:sz w:val="24"/>
          <w:szCs w:val="24"/>
          <w:lang w:eastAsia="cs-CZ"/>
        </w:rPr>
        <w:t>, děkujeme za spolupráci.</w:t>
      </w:r>
      <w:r w:rsidRPr="005C2EB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 předávaným informacím sledujte i pokyny MŠMT.</w:t>
      </w:r>
      <w:r w:rsidR="004457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B11F95" w:rsidRPr="005C2EB5" w:rsidRDefault="00691920" w:rsidP="009E76D4">
      <w:pPr>
        <w:shd w:val="clear" w:color="auto" w:fill="FFFFFF"/>
        <w:spacing w:before="100" w:beforeAutospacing="1" w:after="159"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Pozdrav všem zasílá </w:t>
      </w:r>
      <w:r w:rsidR="00445769">
        <w:rPr>
          <w:rFonts w:eastAsia="Times New Roman" w:cstheme="minorHAnsi"/>
          <w:color w:val="000000"/>
          <w:sz w:val="24"/>
          <w:szCs w:val="24"/>
          <w:lang w:eastAsia="cs-CZ"/>
        </w:rPr>
        <w:t>Hana Kudrnová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11F95" w:rsidRPr="00502B87" w:rsidRDefault="00B11F95" w:rsidP="00B11F95">
      <w:pPr>
        <w:shd w:val="clear" w:color="auto" w:fill="FFFFFF"/>
        <w:spacing w:before="100" w:beforeAutospacing="1" w:after="159" w:line="240" w:lineRule="atLeast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502B87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Docházka</w:t>
      </w:r>
      <w:r w:rsidR="009E76D4" w:rsidRPr="00502B87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do školní skupiny v budově Pražská</w:t>
      </w:r>
    </w:p>
    <w:p w:rsidR="005F0147" w:rsidRDefault="005C2EB5" w:rsidP="00B11F95">
      <w:pPr>
        <w:shd w:val="clear" w:color="auto" w:fill="FFFFFF"/>
        <w:spacing w:before="100" w:beforeAutospacing="1" w:after="159" w:line="240" w:lineRule="atLeast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* </w:t>
      </w:r>
      <w:r w:rsidR="00B11F95" w:rsidRPr="00E0058D">
        <w:rPr>
          <w:rFonts w:eastAsia="Times New Roman" w:cstheme="minorHAnsi"/>
          <w:b/>
          <w:color w:val="000000"/>
          <w:sz w:val="27"/>
          <w:szCs w:val="27"/>
          <w:lang w:eastAsia="cs-CZ"/>
        </w:rPr>
        <w:t>Je zcela dobrovolná</w:t>
      </w:r>
      <w:r w:rsidR="009E76D4" w:rsidRPr="00E0058D">
        <w:rPr>
          <w:rFonts w:eastAsia="Times New Roman" w:cstheme="minorHAnsi"/>
          <w:b/>
          <w:color w:val="000000"/>
          <w:sz w:val="27"/>
          <w:szCs w:val="27"/>
          <w:lang w:eastAsia="cs-CZ"/>
        </w:rPr>
        <w:t>, nepovinná</w:t>
      </w:r>
      <w:r w:rsidR="00B11F95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- </w:t>
      </w:r>
      <w:r w:rsidR="009E76D4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zákonní zástupci </w:t>
      </w:r>
      <w:r w:rsidR="00D86310">
        <w:rPr>
          <w:rFonts w:eastAsia="Times New Roman" w:cstheme="minorHAnsi"/>
          <w:color w:val="000000"/>
          <w:sz w:val="27"/>
          <w:szCs w:val="27"/>
          <w:lang w:eastAsia="cs-CZ"/>
        </w:rPr>
        <w:t>(všichni)</w:t>
      </w:r>
      <w:r w:rsidR="0002410C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="009E76D4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vyplní dotazník o docházce </w:t>
      </w:r>
      <w:r w:rsidR="00B11F95" w:rsidRPr="00410084">
        <w:rPr>
          <w:rFonts w:eastAsia="Times New Roman" w:cstheme="minorHAnsi"/>
          <w:color w:val="000000"/>
          <w:sz w:val="27"/>
          <w:szCs w:val="27"/>
          <w:lang w:eastAsia="cs-CZ"/>
        </w:rPr>
        <w:t>do </w:t>
      </w:r>
      <w:r w:rsidR="009E76D4" w:rsidRPr="00410084">
        <w:rPr>
          <w:rFonts w:eastAsia="Times New Roman" w:cstheme="minorHAnsi"/>
          <w:color w:val="000000"/>
          <w:sz w:val="27"/>
          <w:szCs w:val="27"/>
          <w:lang w:eastAsia="cs-CZ"/>
        </w:rPr>
        <w:t>11</w:t>
      </w:r>
      <w:r w:rsidR="00B11F95" w:rsidRPr="00410084">
        <w:rPr>
          <w:rFonts w:eastAsia="Times New Roman" w:cstheme="minorHAnsi"/>
          <w:color w:val="000000"/>
          <w:sz w:val="27"/>
          <w:szCs w:val="27"/>
          <w:lang w:eastAsia="cs-CZ"/>
        </w:rPr>
        <w:t>. 5. 2020</w:t>
      </w:r>
      <w:r w:rsidR="0002410C">
        <w:rPr>
          <w:rFonts w:eastAsia="Times New Roman" w:cstheme="minorHAnsi"/>
          <w:color w:val="000000"/>
          <w:sz w:val="27"/>
          <w:szCs w:val="27"/>
          <w:lang w:eastAsia="cs-CZ"/>
        </w:rPr>
        <w:t xml:space="preserve">. </w:t>
      </w:r>
      <w:r w:rsidR="00E0058D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</w:p>
    <w:p w:rsidR="0051141D" w:rsidRPr="0051141D" w:rsidRDefault="005F0147" w:rsidP="0051141D">
      <w:pPr>
        <w:autoSpaceDE w:val="0"/>
        <w:autoSpaceDN w:val="0"/>
        <w:adjustRightInd w:val="0"/>
        <w:spacing w:after="53" w:line="240" w:lineRule="auto"/>
        <w:jc w:val="both"/>
        <w:rPr>
          <w:rFonts w:ascii="Calibri" w:hAnsi="Calibri" w:cs="Calibri"/>
          <w:color w:val="000000"/>
          <w:sz w:val="27"/>
          <w:szCs w:val="27"/>
        </w:rPr>
      </w:pPr>
      <w:r w:rsidRPr="00D34919">
        <w:rPr>
          <w:rFonts w:eastAsia="Times New Roman" w:cstheme="minorHAnsi"/>
          <w:b/>
          <w:color w:val="000000"/>
          <w:sz w:val="27"/>
          <w:szCs w:val="27"/>
          <w:lang w:eastAsia="cs-CZ"/>
        </w:rPr>
        <w:t xml:space="preserve">Dopolední </w:t>
      </w:r>
      <w:r w:rsidR="0051141D" w:rsidRPr="00D34919">
        <w:rPr>
          <w:rFonts w:eastAsia="Times New Roman" w:cstheme="minorHAnsi"/>
          <w:b/>
          <w:color w:val="000000"/>
          <w:sz w:val="27"/>
          <w:szCs w:val="27"/>
          <w:lang w:eastAsia="cs-CZ"/>
        </w:rPr>
        <w:t>část</w:t>
      </w:r>
      <w:r w:rsidR="0051141D" w:rsidRPr="0051141D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Pr="0051141D">
        <w:rPr>
          <w:rFonts w:eastAsia="Times New Roman" w:cstheme="minorHAnsi"/>
          <w:color w:val="000000"/>
          <w:sz w:val="27"/>
          <w:szCs w:val="27"/>
          <w:lang w:eastAsia="cs-CZ"/>
        </w:rPr>
        <w:t>(8:00</w:t>
      </w:r>
      <w:r w:rsidR="00D34919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Pr="0051141D">
        <w:rPr>
          <w:rFonts w:eastAsia="Times New Roman" w:cstheme="minorHAnsi"/>
          <w:color w:val="000000"/>
          <w:sz w:val="27"/>
          <w:szCs w:val="27"/>
          <w:lang w:eastAsia="cs-CZ"/>
        </w:rPr>
        <w:t>-</w:t>
      </w:r>
      <w:r w:rsidR="00D34919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Pr="0051141D">
        <w:rPr>
          <w:rFonts w:eastAsia="Times New Roman" w:cstheme="minorHAnsi"/>
          <w:color w:val="000000"/>
          <w:sz w:val="27"/>
          <w:szCs w:val="27"/>
          <w:lang w:eastAsia="cs-CZ"/>
        </w:rPr>
        <w:t xml:space="preserve">11:40) </w:t>
      </w:r>
      <w:r w:rsidR="0051141D" w:rsidRPr="0051141D">
        <w:rPr>
          <w:rFonts w:eastAsia="Times New Roman" w:cstheme="minorHAnsi"/>
          <w:color w:val="000000"/>
          <w:sz w:val="27"/>
          <w:szCs w:val="27"/>
          <w:lang w:eastAsia="cs-CZ"/>
        </w:rPr>
        <w:t>zajistí</w:t>
      </w:r>
      <w:r w:rsidRPr="0051141D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asistent pedagoga příp. pedagog</w:t>
      </w:r>
      <w:r w:rsidR="00D34919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v kmenových třídách</w:t>
      </w:r>
      <w:r w:rsidRPr="0051141D">
        <w:rPr>
          <w:rFonts w:eastAsia="Times New Roman" w:cstheme="minorHAnsi"/>
          <w:color w:val="000000"/>
          <w:sz w:val="27"/>
          <w:szCs w:val="27"/>
          <w:lang w:eastAsia="cs-CZ"/>
        </w:rPr>
        <w:t>. Žáci pod vedením budou pracovat podle plánu učiva zpracovaným třídním učitelem</w:t>
      </w:r>
      <w:r w:rsidR="00D34919">
        <w:rPr>
          <w:rFonts w:eastAsia="Times New Roman" w:cstheme="minorHAnsi"/>
          <w:color w:val="000000"/>
          <w:sz w:val="27"/>
          <w:szCs w:val="27"/>
          <w:lang w:eastAsia="cs-CZ"/>
        </w:rPr>
        <w:t xml:space="preserve">, </w:t>
      </w:r>
      <w:r w:rsidR="0051141D" w:rsidRPr="0051141D">
        <w:rPr>
          <w:rFonts w:eastAsia="Times New Roman" w:cstheme="minorHAnsi"/>
          <w:color w:val="000000"/>
          <w:sz w:val="27"/>
          <w:szCs w:val="27"/>
          <w:lang w:eastAsia="cs-CZ"/>
        </w:rPr>
        <w:t>j</w:t>
      </w:r>
      <w:r w:rsidR="0051141D" w:rsidRPr="0051141D">
        <w:rPr>
          <w:rFonts w:ascii="Calibri" w:hAnsi="Calibri" w:cs="Calibri"/>
          <w:color w:val="000000"/>
          <w:sz w:val="27"/>
          <w:szCs w:val="27"/>
        </w:rPr>
        <w:t>edná se především o hlavní vzdělávací obsah</w:t>
      </w:r>
      <w:r w:rsidR="00D34919">
        <w:rPr>
          <w:rFonts w:ascii="Calibri" w:hAnsi="Calibri" w:cs="Calibri"/>
          <w:color w:val="000000"/>
          <w:sz w:val="27"/>
          <w:szCs w:val="27"/>
        </w:rPr>
        <w:t xml:space="preserve"> ŠVP ZV</w:t>
      </w:r>
      <w:r w:rsidR="0051141D" w:rsidRPr="0051141D">
        <w:rPr>
          <w:rFonts w:ascii="Calibri" w:hAnsi="Calibri" w:cs="Calibri"/>
          <w:color w:val="000000"/>
          <w:sz w:val="27"/>
          <w:szCs w:val="27"/>
        </w:rPr>
        <w:t xml:space="preserve">. </w:t>
      </w:r>
      <w:r w:rsidR="0051141D" w:rsidRPr="0051141D">
        <w:rPr>
          <w:rFonts w:ascii="Calibri" w:hAnsi="Calibri" w:cs="Calibri"/>
          <w:bCs/>
          <w:color w:val="000000"/>
          <w:sz w:val="27"/>
          <w:szCs w:val="27"/>
        </w:rPr>
        <w:t xml:space="preserve">Cílem </w:t>
      </w:r>
      <w:r w:rsidR="0051141D" w:rsidRPr="0051141D">
        <w:rPr>
          <w:rFonts w:ascii="Calibri" w:hAnsi="Calibri" w:cs="Calibri"/>
          <w:b/>
          <w:bCs/>
          <w:color w:val="000000"/>
          <w:sz w:val="27"/>
          <w:szCs w:val="27"/>
        </w:rPr>
        <w:t>odpolední části</w:t>
      </w:r>
      <w:r w:rsidR="0051141D" w:rsidRPr="0051141D">
        <w:rPr>
          <w:rFonts w:ascii="Calibri" w:hAnsi="Calibri" w:cs="Calibri"/>
          <w:bCs/>
          <w:color w:val="000000"/>
          <w:sz w:val="27"/>
          <w:szCs w:val="27"/>
        </w:rPr>
        <w:t xml:space="preserve"> (11:40 -</w:t>
      </w:r>
      <w:r w:rsidR="00D34919">
        <w:rPr>
          <w:rFonts w:ascii="Calibri" w:hAnsi="Calibri" w:cs="Calibri"/>
          <w:bCs/>
          <w:color w:val="000000"/>
          <w:sz w:val="27"/>
          <w:szCs w:val="27"/>
        </w:rPr>
        <w:t xml:space="preserve"> </w:t>
      </w:r>
      <w:r w:rsidR="0051141D" w:rsidRPr="0051141D">
        <w:rPr>
          <w:rFonts w:ascii="Calibri" w:hAnsi="Calibri" w:cs="Calibri"/>
          <w:bCs/>
          <w:color w:val="000000"/>
          <w:sz w:val="27"/>
          <w:szCs w:val="27"/>
        </w:rPr>
        <w:t>16:00)</w:t>
      </w:r>
      <w:r w:rsidR="0051141D">
        <w:rPr>
          <w:rFonts w:ascii="Calibri" w:hAnsi="Calibri" w:cs="Calibri"/>
          <w:bCs/>
          <w:color w:val="000000"/>
          <w:sz w:val="27"/>
          <w:szCs w:val="27"/>
        </w:rPr>
        <w:t xml:space="preserve"> vedené vychovatelkou</w:t>
      </w:r>
      <w:r w:rsidR="0051141D" w:rsidRPr="0051141D">
        <w:rPr>
          <w:rFonts w:ascii="Calibri" w:hAnsi="Calibri" w:cs="Calibri"/>
          <w:bCs/>
          <w:color w:val="000000"/>
          <w:sz w:val="27"/>
          <w:szCs w:val="27"/>
        </w:rPr>
        <w:t xml:space="preserve"> </w:t>
      </w:r>
      <w:r w:rsidR="0051141D" w:rsidRPr="0051141D">
        <w:rPr>
          <w:rFonts w:ascii="Calibri" w:hAnsi="Calibri" w:cs="Calibri"/>
          <w:color w:val="000000"/>
          <w:sz w:val="27"/>
          <w:szCs w:val="27"/>
        </w:rPr>
        <w:t xml:space="preserve">je zajistit zájmové vzdělávání žáků. Obsah vzdělávání odpolední části přiměřeně vychází ze vzdělávacího obsahu ŠVP školní družiny. </w:t>
      </w:r>
      <w:r w:rsidR="0002410C">
        <w:rPr>
          <w:rFonts w:ascii="Calibri" w:hAnsi="Calibri" w:cs="Calibri"/>
          <w:color w:val="000000"/>
          <w:sz w:val="27"/>
          <w:szCs w:val="27"/>
        </w:rPr>
        <w:t>Žáci nemusí navštěvovat odpolední část, mohou také využít pouze některé dny.</w:t>
      </w:r>
    </w:p>
    <w:p w:rsidR="00502B87" w:rsidRPr="0051141D" w:rsidRDefault="00E0058D" w:rsidP="003D6440">
      <w:pPr>
        <w:shd w:val="clear" w:color="auto" w:fill="FFFFFF"/>
        <w:spacing w:before="100" w:beforeAutospacing="1" w:after="159" w:line="240" w:lineRule="atLeast"/>
        <w:jc w:val="both"/>
        <w:rPr>
          <w:rFonts w:eastAsia="Times New Roman" w:cstheme="minorHAnsi"/>
          <w:b/>
          <w:color w:val="000000"/>
          <w:sz w:val="27"/>
          <w:szCs w:val="27"/>
          <w:lang w:eastAsia="cs-CZ"/>
        </w:rPr>
      </w:pPr>
      <w:r w:rsidRPr="0051141D">
        <w:rPr>
          <w:rFonts w:eastAsia="Times New Roman" w:cstheme="minorHAnsi"/>
          <w:b/>
          <w:color w:val="000000"/>
          <w:sz w:val="27"/>
          <w:szCs w:val="27"/>
          <w:lang w:eastAsia="cs-CZ"/>
        </w:rPr>
        <w:t xml:space="preserve">Pro ostatní žáky </w:t>
      </w:r>
      <w:r w:rsidR="003D6440">
        <w:rPr>
          <w:rFonts w:eastAsia="Times New Roman" w:cstheme="minorHAnsi"/>
          <w:b/>
          <w:color w:val="000000"/>
          <w:sz w:val="27"/>
          <w:szCs w:val="27"/>
          <w:lang w:eastAsia="cs-CZ"/>
        </w:rPr>
        <w:t xml:space="preserve">a přípravnou třídu </w:t>
      </w:r>
      <w:r w:rsidRPr="0051141D">
        <w:rPr>
          <w:rFonts w:eastAsia="Times New Roman" w:cstheme="minorHAnsi"/>
          <w:b/>
          <w:color w:val="000000"/>
          <w:sz w:val="27"/>
          <w:szCs w:val="27"/>
          <w:lang w:eastAsia="cs-CZ"/>
        </w:rPr>
        <w:t>pokračuje dosavadní distanční výuka s pedagogy.</w:t>
      </w:r>
    </w:p>
    <w:p w:rsidR="00502B87" w:rsidRPr="00410084" w:rsidRDefault="005C2EB5" w:rsidP="00B11F95">
      <w:pPr>
        <w:shd w:val="clear" w:color="auto" w:fill="FFFFFF"/>
        <w:spacing w:before="100" w:beforeAutospacing="1" w:after="159" w:line="240" w:lineRule="atLeast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* </w:t>
      </w:r>
      <w:r w:rsidR="00502B87" w:rsidRPr="00410084">
        <w:rPr>
          <w:rFonts w:eastAsia="Times New Roman" w:cstheme="minorHAnsi"/>
          <w:color w:val="000000"/>
          <w:sz w:val="27"/>
          <w:szCs w:val="27"/>
          <w:lang w:eastAsia="cs-CZ"/>
        </w:rPr>
        <w:t>V případě přihlášení žáka je</w:t>
      </w:r>
      <w:r w:rsidR="00B11F95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="00B11F95" w:rsidRPr="00E0058D">
        <w:rPr>
          <w:rFonts w:eastAsia="Times New Roman" w:cstheme="minorHAnsi"/>
          <w:b/>
          <w:color w:val="000000"/>
          <w:sz w:val="27"/>
          <w:szCs w:val="27"/>
          <w:lang w:eastAsia="cs-CZ"/>
        </w:rPr>
        <w:t>docházka na výuku závazná</w:t>
      </w:r>
      <w:r w:rsidR="00502B87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, </w:t>
      </w:r>
      <w:r w:rsidR="00E0058D">
        <w:rPr>
          <w:rFonts w:eastAsia="Times New Roman" w:cstheme="minorHAnsi"/>
          <w:color w:val="000000"/>
          <w:sz w:val="27"/>
          <w:szCs w:val="27"/>
          <w:lang w:eastAsia="cs-CZ"/>
        </w:rPr>
        <w:t xml:space="preserve">docházka se </w:t>
      </w:r>
      <w:r w:rsidR="00502B87" w:rsidRPr="00410084">
        <w:rPr>
          <w:rFonts w:eastAsia="Times New Roman" w:cstheme="minorHAnsi"/>
          <w:color w:val="000000"/>
          <w:sz w:val="27"/>
          <w:szCs w:val="27"/>
          <w:lang w:eastAsia="cs-CZ"/>
        </w:rPr>
        <w:t>eviduje</w:t>
      </w:r>
      <w:r w:rsidR="00E0058D">
        <w:rPr>
          <w:rFonts w:eastAsia="Times New Roman" w:cstheme="minorHAnsi"/>
          <w:color w:val="000000"/>
          <w:sz w:val="27"/>
          <w:szCs w:val="27"/>
          <w:lang w:eastAsia="cs-CZ"/>
        </w:rPr>
        <w:t>.</w:t>
      </w:r>
      <w:r w:rsidR="00502B87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  Zákonný zástupce neprodleně omlouvá nepřítomnost.</w:t>
      </w:r>
    </w:p>
    <w:p w:rsidR="00E0058D" w:rsidRPr="00E0058D" w:rsidRDefault="005C2EB5" w:rsidP="005F0147">
      <w:pPr>
        <w:pStyle w:val="Default"/>
        <w:jc w:val="both"/>
      </w:pPr>
      <w:r w:rsidRPr="00410084">
        <w:rPr>
          <w:rFonts w:eastAsia="Times New Roman" w:cstheme="minorHAnsi"/>
          <w:sz w:val="27"/>
          <w:szCs w:val="27"/>
          <w:lang w:eastAsia="cs-CZ"/>
        </w:rPr>
        <w:t>*</w:t>
      </w:r>
      <w:r w:rsidR="00E0058D">
        <w:rPr>
          <w:rFonts w:eastAsia="Times New Roman" w:cstheme="minorHAnsi"/>
          <w:sz w:val="27"/>
          <w:szCs w:val="27"/>
          <w:lang w:eastAsia="cs-CZ"/>
        </w:rPr>
        <w:t xml:space="preserve"> </w:t>
      </w:r>
      <w:r w:rsidR="00E0058D" w:rsidRPr="00E0058D">
        <w:rPr>
          <w:b/>
          <w:bCs/>
          <w:sz w:val="27"/>
          <w:szCs w:val="27"/>
        </w:rPr>
        <w:t xml:space="preserve">Složení skupin je neměnné </w:t>
      </w:r>
      <w:r w:rsidR="00E0058D" w:rsidRPr="00E0058D">
        <w:rPr>
          <w:sz w:val="27"/>
          <w:szCs w:val="27"/>
        </w:rPr>
        <w:t>po celou dobu. O zařazení žáků do skupin rozhoduje ředitel</w:t>
      </w:r>
      <w:r w:rsidR="005F0147">
        <w:rPr>
          <w:sz w:val="27"/>
          <w:szCs w:val="27"/>
        </w:rPr>
        <w:t>ka</w:t>
      </w:r>
      <w:r w:rsidR="00E0058D" w:rsidRPr="00E0058D">
        <w:rPr>
          <w:sz w:val="27"/>
          <w:szCs w:val="27"/>
        </w:rPr>
        <w:t xml:space="preserve"> školy. Žáka nelze zařadit do školní skupiny později, než k 25. 5. 2020</w:t>
      </w:r>
      <w:r w:rsidR="00502B87" w:rsidRPr="00E0058D">
        <w:rPr>
          <w:rFonts w:eastAsia="Times New Roman" w:cstheme="minorHAnsi"/>
          <w:sz w:val="27"/>
          <w:szCs w:val="27"/>
          <w:lang w:eastAsia="cs-CZ"/>
        </w:rPr>
        <w:t xml:space="preserve">, zákonný zástupce může však žáka </w:t>
      </w:r>
      <w:r w:rsidR="00B11F95" w:rsidRPr="00E0058D">
        <w:rPr>
          <w:rFonts w:eastAsia="Times New Roman" w:cstheme="minorHAnsi"/>
          <w:sz w:val="27"/>
          <w:szCs w:val="27"/>
          <w:lang w:eastAsia="cs-CZ"/>
        </w:rPr>
        <w:t>z výuky písemně odhlásit.</w:t>
      </w:r>
      <w:r w:rsidR="00E0058D">
        <w:rPr>
          <w:rFonts w:eastAsia="Times New Roman" w:cstheme="minorHAnsi"/>
          <w:sz w:val="27"/>
          <w:szCs w:val="27"/>
          <w:lang w:eastAsia="cs-CZ"/>
        </w:rPr>
        <w:t xml:space="preserve"> </w:t>
      </w:r>
      <w:r w:rsidR="005F0147">
        <w:rPr>
          <w:rFonts w:eastAsia="Times New Roman" w:cstheme="minorHAnsi"/>
          <w:sz w:val="27"/>
          <w:szCs w:val="27"/>
          <w:lang w:eastAsia="cs-CZ"/>
        </w:rPr>
        <w:t>Skupina se naplňuje do počtu 15 žáků.</w:t>
      </w:r>
    </w:p>
    <w:p w:rsidR="005C2EB5" w:rsidRDefault="00D34919" w:rsidP="00410084">
      <w:pPr>
        <w:shd w:val="clear" w:color="auto" w:fill="FFFFFF"/>
        <w:spacing w:before="100" w:beforeAutospacing="1" w:after="159" w:line="240" w:lineRule="atLeast"/>
        <w:jc w:val="both"/>
        <w:rPr>
          <w:b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  <w:lang w:eastAsia="cs-CZ"/>
        </w:rPr>
        <w:t xml:space="preserve">* </w:t>
      </w:r>
      <w:r w:rsidR="00DE1740" w:rsidRPr="00E0058D">
        <w:rPr>
          <w:rFonts w:eastAsia="Times New Roman" w:cstheme="minorHAnsi"/>
          <w:b/>
          <w:color w:val="000000"/>
          <w:sz w:val="27"/>
          <w:szCs w:val="27"/>
          <w:lang w:eastAsia="cs-CZ"/>
        </w:rPr>
        <w:t>Docházky se mohou účastnit žáci, kteří splňují zdravotní způsobilost a</w:t>
      </w:r>
      <w:r w:rsidR="005C2EB5" w:rsidRPr="00E0058D">
        <w:rPr>
          <w:rFonts w:eastAsia="Times New Roman" w:cstheme="minorHAnsi"/>
          <w:b/>
          <w:color w:val="000000"/>
          <w:sz w:val="27"/>
          <w:szCs w:val="27"/>
          <w:lang w:eastAsia="cs-CZ"/>
        </w:rPr>
        <w:t xml:space="preserve"> nenaplňují některý bod z rizikových faktorů.</w:t>
      </w:r>
      <w:r w:rsidR="005C2EB5" w:rsidRPr="00AB45CF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  <w:r w:rsidR="005C2EB5" w:rsidRPr="00AB45CF">
        <w:rPr>
          <w:sz w:val="27"/>
          <w:szCs w:val="27"/>
        </w:rPr>
        <w:t xml:space="preserve">Do rizikové skupiny patří žák, který osobně naplňuje alespoň jeden bod </w:t>
      </w:r>
      <w:r w:rsidR="005C2EB5" w:rsidRPr="00AB45CF">
        <w:rPr>
          <w:i/>
          <w:iCs/>
          <w:sz w:val="27"/>
          <w:szCs w:val="27"/>
        </w:rPr>
        <w:t xml:space="preserve">(2-8) </w:t>
      </w:r>
      <w:r w:rsidR="005C2EB5" w:rsidRPr="00AB45CF">
        <w:rPr>
          <w:sz w:val="27"/>
          <w:szCs w:val="27"/>
        </w:rPr>
        <w:t>uvedený výše nebo pokud některý z bodů naplňuje jakákoliv osoba, která s ním žije ve společné domácnosti.</w:t>
      </w:r>
      <w:r w:rsidR="00AB45CF" w:rsidRPr="00AB45CF">
        <w:rPr>
          <w:sz w:val="27"/>
          <w:szCs w:val="27"/>
        </w:rPr>
        <w:t xml:space="preserve"> </w:t>
      </w:r>
      <w:r w:rsidR="00AB45CF" w:rsidRPr="00D34919">
        <w:rPr>
          <w:b/>
          <w:sz w:val="27"/>
          <w:szCs w:val="27"/>
        </w:rPr>
        <w:t>Doporučuje se, aby zákonní zástupci zvážili tyto rizikové faktory, pokud žák patří do rizikové skupiny, a rozhodli o účasti žáka na vzdělávacích aktivitách s tímto vědomím.</w:t>
      </w:r>
    </w:p>
    <w:p w:rsidR="00594B33" w:rsidRPr="00D34919" w:rsidRDefault="00594B33" w:rsidP="00410084">
      <w:pPr>
        <w:shd w:val="clear" w:color="auto" w:fill="FFFFFF"/>
        <w:spacing w:before="100" w:beforeAutospacing="1" w:after="159" w:line="240" w:lineRule="atLeast"/>
        <w:jc w:val="both"/>
        <w:rPr>
          <w:b/>
          <w:sz w:val="27"/>
          <w:szCs w:val="27"/>
        </w:rPr>
      </w:pPr>
    </w:p>
    <w:p w:rsidR="005C2EB5" w:rsidRPr="005C2EB5" w:rsidRDefault="005C2EB5" w:rsidP="005C2EB5">
      <w:pPr>
        <w:pStyle w:val="Default"/>
      </w:pPr>
      <w:r w:rsidRPr="005C2EB5">
        <w:rPr>
          <w:b/>
          <w:bCs/>
        </w:rPr>
        <w:t xml:space="preserve">Ministerstvo zdravotnictví stanovilo následující rizikové faktory: </w:t>
      </w:r>
    </w:p>
    <w:p w:rsidR="005C2EB5" w:rsidRPr="005C2EB5" w:rsidRDefault="005C2EB5" w:rsidP="005C2EB5">
      <w:pPr>
        <w:pStyle w:val="Default"/>
        <w:spacing w:after="58"/>
      </w:pPr>
      <w:r w:rsidRPr="005C2EB5">
        <w:t xml:space="preserve">1. Věk nad 65 let s přidruženými chronickými chorobami. </w:t>
      </w:r>
    </w:p>
    <w:p w:rsidR="005C2EB5" w:rsidRPr="005C2EB5" w:rsidRDefault="005C2EB5" w:rsidP="005C2EB5">
      <w:pPr>
        <w:pStyle w:val="Default"/>
        <w:spacing w:after="58"/>
      </w:pPr>
      <w:r w:rsidRPr="005C2EB5">
        <w:t xml:space="preserve">2. Chronické onemocnění plic </w:t>
      </w:r>
      <w:r w:rsidRPr="005C2EB5">
        <w:rPr>
          <w:i/>
          <w:iCs/>
        </w:rPr>
        <w:t xml:space="preserve">(zahrnuje i středně závažné a závažné astma </w:t>
      </w:r>
      <w:proofErr w:type="spellStart"/>
      <w:r w:rsidRPr="005C2EB5">
        <w:rPr>
          <w:i/>
          <w:iCs/>
        </w:rPr>
        <w:t>bronchiale</w:t>
      </w:r>
      <w:proofErr w:type="spellEnd"/>
      <w:r w:rsidRPr="005C2EB5">
        <w:rPr>
          <w:i/>
          <w:iCs/>
        </w:rPr>
        <w:t xml:space="preserve">) </w:t>
      </w:r>
      <w:r w:rsidRPr="005C2EB5">
        <w:t xml:space="preserve">s dlouhodobou systémovou farmakologickou léčbou. </w:t>
      </w:r>
    </w:p>
    <w:p w:rsidR="005C2EB5" w:rsidRPr="005C2EB5" w:rsidRDefault="005C2EB5" w:rsidP="005C2EB5">
      <w:pPr>
        <w:pStyle w:val="Default"/>
        <w:spacing w:after="58"/>
      </w:pPr>
      <w:r w:rsidRPr="005C2EB5">
        <w:t xml:space="preserve">3. Onemocnění srdce a/nebo velkých cév s dlouhodobou systémovou farmakologickou léčbou např. hypertenze. </w:t>
      </w:r>
    </w:p>
    <w:p w:rsidR="005C2EB5" w:rsidRPr="005C2EB5" w:rsidRDefault="005C2EB5" w:rsidP="005C2EB5">
      <w:pPr>
        <w:pStyle w:val="Default"/>
        <w:spacing w:after="20"/>
      </w:pPr>
      <w:r w:rsidRPr="005C2EB5">
        <w:t xml:space="preserve">4. Porucha imunitního systému, např. a) při imunosupresivní léčbě </w:t>
      </w:r>
      <w:r w:rsidRPr="005C2EB5">
        <w:rPr>
          <w:i/>
          <w:iCs/>
        </w:rPr>
        <w:t>(steroidy, HIV apod.)</w:t>
      </w:r>
      <w:r w:rsidRPr="005C2EB5">
        <w:t xml:space="preserve">, </w:t>
      </w:r>
    </w:p>
    <w:p w:rsidR="005C2EB5" w:rsidRPr="005C2EB5" w:rsidRDefault="005C2EB5" w:rsidP="005C2EB5">
      <w:pPr>
        <w:pStyle w:val="Default"/>
        <w:numPr>
          <w:ilvl w:val="1"/>
          <w:numId w:val="3"/>
        </w:numPr>
        <w:spacing w:after="20"/>
      </w:pPr>
      <w:r w:rsidRPr="005C2EB5">
        <w:t xml:space="preserve">b) při protinádorové léčbě, </w:t>
      </w:r>
    </w:p>
    <w:p w:rsidR="005C2EB5" w:rsidRPr="005C2EB5" w:rsidRDefault="005C2EB5" w:rsidP="005C2EB5">
      <w:pPr>
        <w:pStyle w:val="Default"/>
        <w:numPr>
          <w:ilvl w:val="1"/>
          <w:numId w:val="3"/>
        </w:numPr>
      </w:pPr>
      <w:r w:rsidRPr="005C2EB5">
        <w:t xml:space="preserve">c) po transplantaci solidních orgánů a/nebo kostní dřeně, </w:t>
      </w:r>
    </w:p>
    <w:p w:rsidR="005C2EB5" w:rsidRPr="005C2EB5" w:rsidRDefault="005C2EB5" w:rsidP="00410084">
      <w:pPr>
        <w:pStyle w:val="Default"/>
      </w:pPr>
      <w:r w:rsidRPr="005C2EB5">
        <w:t xml:space="preserve">5. Těžká obezita </w:t>
      </w:r>
      <w:r w:rsidRPr="00410084">
        <w:rPr>
          <w:i/>
          <w:iCs/>
        </w:rPr>
        <w:t>(BMI nad 40 kg/m2)</w:t>
      </w:r>
      <w:r w:rsidRPr="005C2EB5">
        <w:t xml:space="preserve">. </w:t>
      </w:r>
    </w:p>
    <w:p w:rsidR="005C2EB5" w:rsidRPr="005C2EB5" w:rsidRDefault="005C2EB5" w:rsidP="005C2EB5">
      <w:pPr>
        <w:pStyle w:val="Default"/>
      </w:pPr>
      <w:r w:rsidRPr="005C2EB5">
        <w:t xml:space="preserve">6. Farmakologicky léčený diabetes </w:t>
      </w:r>
      <w:proofErr w:type="spellStart"/>
      <w:r w:rsidRPr="005C2EB5">
        <w:t>mellitus</w:t>
      </w:r>
      <w:proofErr w:type="spellEnd"/>
      <w:r w:rsidRPr="005C2EB5">
        <w:t xml:space="preserve">. </w:t>
      </w:r>
    </w:p>
    <w:p w:rsidR="005C2EB5" w:rsidRPr="005C2EB5" w:rsidRDefault="005C2EB5" w:rsidP="005C2EB5">
      <w:pPr>
        <w:pStyle w:val="Default"/>
      </w:pPr>
      <w:r w:rsidRPr="005C2EB5">
        <w:t xml:space="preserve">7. Chronické onemocnění ledvin vyžadující dočasnou nebo trvalou podporu/náhradu funkce ledvin </w:t>
      </w:r>
      <w:r w:rsidRPr="005C2EB5">
        <w:rPr>
          <w:i/>
          <w:iCs/>
        </w:rPr>
        <w:t>(dialýza)</w:t>
      </w:r>
      <w:r w:rsidRPr="005C2EB5">
        <w:t xml:space="preserve">. </w:t>
      </w:r>
    </w:p>
    <w:p w:rsidR="005C2EB5" w:rsidRDefault="005C2EB5" w:rsidP="005C2EB5">
      <w:pPr>
        <w:pStyle w:val="Default"/>
      </w:pPr>
      <w:r w:rsidRPr="005C2EB5">
        <w:t xml:space="preserve">8. Onemocnění jater </w:t>
      </w:r>
      <w:r w:rsidRPr="005C2EB5">
        <w:rPr>
          <w:i/>
          <w:iCs/>
        </w:rPr>
        <w:t>(primární nebo sekundární)</w:t>
      </w:r>
      <w:r w:rsidRPr="005C2EB5">
        <w:t xml:space="preserve">. </w:t>
      </w:r>
    </w:p>
    <w:p w:rsidR="00410084" w:rsidRPr="005C2EB5" w:rsidRDefault="00410084" w:rsidP="005C2EB5">
      <w:pPr>
        <w:pStyle w:val="Default"/>
      </w:pPr>
    </w:p>
    <w:p w:rsidR="00410084" w:rsidRPr="00410084" w:rsidRDefault="005C2EB5" w:rsidP="00410084">
      <w:pPr>
        <w:pStyle w:val="Default"/>
        <w:rPr>
          <w:sz w:val="27"/>
          <w:szCs w:val="27"/>
        </w:rPr>
      </w:pPr>
      <w:r w:rsidRPr="00410084">
        <w:rPr>
          <w:rFonts w:eastAsia="Times New Roman" w:cstheme="minorHAnsi"/>
          <w:sz w:val="27"/>
          <w:szCs w:val="27"/>
          <w:lang w:eastAsia="cs-CZ"/>
        </w:rPr>
        <w:t>*</w:t>
      </w:r>
      <w:r w:rsidR="00410084" w:rsidRPr="00410084">
        <w:rPr>
          <w:rFonts w:eastAsia="Times New Roman" w:cstheme="minorHAnsi"/>
          <w:sz w:val="27"/>
          <w:szCs w:val="27"/>
          <w:lang w:eastAsia="cs-CZ"/>
        </w:rPr>
        <w:t xml:space="preserve"> </w:t>
      </w:r>
      <w:r w:rsidR="00410084" w:rsidRPr="00E0058D">
        <w:rPr>
          <w:b/>
          <w:sz w:val="27"/>
          <w:szCs w:val="27"/>
        </w:rPr>
        <w:t>Při prvním vstupu do školy předkládá zákonný zástupce žáka prohlášení</w:t>
      </w:r>
      <w:r w:rsidR="00410084" w:rsidRPr="00410084">
        <w:rPr>
          <w:sz w:val="27"/>
          <w:szCs w:val="27"/>
        </w:rPr>
        <w:t xml:space="preserve">, která je možné podepsat před vstupem do školy: </w:t>
      </w:r>
    </w:p>
    <w:p w:rsidR="00410084" w:rsidRPr="00410084" w:rsidRDefault="00410084" w:rsidP="00410084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7"/>
          <w:szCs w:val="27"/>
        </w:rPr>
      </w:pPr>
      <w:r w:rsidRPr="00410084">
        <w:rPr>
          <w:rFonts w:ascii="Wingdings 2" w:hAnsi="Wingdings 2" w:cs="Wingdings 2"/>
          <w:color w:val="000000"/>
          <w:sz w:val="27"/>
          <w:szCs w:val="27"/>
        </w:rPr>
        <w:t></w:t>
      </w:r>
      <w:r w:rsidRPr="00410084">
        <w:rPr>
          <w:rFonts w:ascii="Wingdings 2" w:hAnsi="Wingdings 2" w:cs="Wingdings 2"/>
          <w:color w:val="000000"/>
          <w:sz w:val="27"/>
          <w:szCs w:val="27"/>
        </w:rPr>
        <w:t></w:t>
      </w:r>
      <w:r w:rsidRPr="00410084">
        <w:rPr>
          <w:rFonts w:ascii="Calibri" w:hAnsi="Calibri" w:cs="Calibri"/>
          <w:color w:val="000000"/>
          <w:sz w:val="27"/>
          <w:szCs w:val="27"/>
        </w:rPr>
        <w:t xml:space="preserve">písemné seznámení s vymezením rizikových skupin stanovených </w:t>
      </w:r>
      <w:r>
        <w:rPr>
          <w:rFonts w:ascii="Calibri" w:hAnsi="Calibri" w:cs="Calibri"/>
          <w:color w:val="000000"/>
          <w:sz w:val="27"/>
          <w:szCs w:val="27"/>
        </w:rPr>
        <w:t>M</w:t>
      </w:r>
      <w:r w:rsidRPr="00410084">
        <w:rPr>
          <w:rFonts w:ascii="Calibri" w:hAnsi="Calibri" w:cs="Calibri"/>
          <w:color w:val="000000"/>
          <w:sz w:val="27"/>
          <w:szCs w:val="27"/>
        </w:rPr>
        <w:t xml:space="preserve">inisterstvem zdravotnictví, a </w:t>
      </w:r>
    </w:p>
    <w:p w:rsidR="005C2EB5" w:rsidRDefault="00410084" w:rsidP="00357C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cs-CZ"/>
        </w:rPr>
      </w:pPr>
      <w:r w:rsidRPr="00410084">
        <w:rPr>
          <w:rFonts w:ascii="Wingdings 2" w:hAnsi="Wingdings 2" w:cs="Wingdings 2"/>
          <w:color w:val="000000"/>
          <w:sz w:val="27"/>
          <w:szCs w:val="27"/>
        </w:rPr>
        <w:t></w:t>
      </w:r>
      <w:r w:rsidRPr="00410084">
        <w:rPr>
          <w:rFonts w:ascii="Wingdings 2" w:hAnsi="Wingdings 2" w:cs="Wingdings 2"/>
          <w:color w:val="000000"/>
          <w:sz w:val="27"/>
          <w:szCs w:val="27"/>
        </w:rPr>
        <w:t></w:t>
      </w:r>
      <w:r w:rsidRPr="00410084">
        <w:rPr>
          <w:rFonts w:ascii="Calibri" w:hAnsi="Calibri" w:cs="Calibri"/>
          <w:color w:val="000000"/>
          <w:sz w:val="27"/>
          <w:szCs w:val="27"/>
        </w:rPr>
        <w:t xml:space="preserve">písemné čestné prohlášení o neexistenci příznaků virového infekčního onemocnění </w:t>
      </w:r>
      <w:r w:rsidRPr="00410084">
        <w:rPr>
          <w:rFonts w:ascii="Calibri" w:hAnsi="Calibri" w:cs="Calibri"/>
          <w:i/>
          <w:iCs/>
          <w:color w:val="000000"/>
          <w:sz w:val="27"/>
          <w:szCs w:val="27"/>
        </w:rPr>
        <w:t>(např. horečka, kašel, dušnost, náhlá ztráta chuti a čichu apod.)</w:t>
      </w:r>
      <w:r w:rsidRPr="00410084">
        <w:rPr>
          <w:rFonts w:ascii="Calibri" w:hAnsi="Calibri" w:cs="Calibri"/>
          <w:color w:val="000000"/>
          <w:sz w:val="27"/>
          <w:szCs w:val="27"/>
        </w:rPr>
        <w:t xml:space="preserve">. Pokud zákonný zástupce tyto dokumenty nepodepíše, nebude žákovi osobní účast ve škole umožněna. </w:t>
      </w:r>
      <w:r w:rsidR="005C2EB5" w:rsidRPr="00410084">
        <w:rPr>
          <w:rFonts w:eastAsia="Times New Roman" w:cstheme="minorHAnsi"/>
          <w:color w:val="000000"/>
          <w:sz w:val="27"/>
          <w:szCs w:val="27"/>
          <w:lang w:eastAsia="cs-CZ"/>
        </w:rPr>
        <w:t xml:space="preserve"> </w:t>
      </w:r>
    </w:p>
    <w:p w:rsidR="00357C99" w:rsidRDefault="00357C99" w:rsidP="00357C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cs-CZ"/>
        </w:rPr>
      </w:pPr>
    </w:p>
    <w:p w:rsidR="00357C99" w:rsidRPr="00357C99" w:rsidRDefault="00357C99" w:rsidP="00357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* </w:t>
      </w:r>
      <w:r w:rsidRPr="00357C99">
        <w:rPr>
          <w:rFonts w:ascii="Calibri" w:hAnsi="Calibri" w:cs="Calibri"/>
          <w:b/>
          <w:color w:val="000000"/>
          <w:sz w:val="27"/>
          <w:szCs w:val="27"/>
        </w:rPr>
        <w:t>Žák je povinen dodržovat stanovená hygienická pravidla</w:t>
      </w:r>
      <w:r w:rsidRPr="00357C99">
        <w:rPr>
          <w:rFonts w:ascii="Calibri" w:hAnsi="Calibri" w:cs="Calibri"/>
          <w:color w:val="000000"/>
          <w:sz w:val="27"/>
          <w:szCs w:val="27"/>
        </w:rPr>
        <w:t>; jejich opakované nedodržování, po prokazatelném upozornění zákonného zástupce žáka, je důvodem k nevpuštění žáka do školy, resp. k vyřazení žáka ze skupiny</w:t>
      </w:r>
      <w:r w:rsidR="00F23972">
        <w:rPr>
          <w:rFonts w:ascii="Calibri" w:hAnsi="Calibri" w:cs="Calibri"/>
          <w:color w:val="000000"/>
          <w:sz w:val="27"/>
          <w:szCs w:val="27"/>
        </w:rPr>
        <w:t>.</w:t>
      </w:r>
      <w:r w:rsidRPr="00357C99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357C99" w:rsidRDefault="00357C99" w:rsidP="00F2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9A7570" w:rsidRDefault="00F23972" w:rsidP="009A7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7"/>
          <w:szCs w:val="27"/>
        </w:rPr>
      </w:pPr>
      <w:r w:rsidRPr="009A7570">
        <w:rPr>
          <w:rFonts w:ascii="Calibri" w:hAnsi="Calibri" w:cs="Calibri"/>
          <w:color w:val="000000"/>
          <w:sz w:val="27"/>
          <w:szCs w:val="27"/>
        </w:rPr>
        <w:t xml:space="preserve">* Každý žák bude mít s sebou </w:t>
      </w:r>
      <w:r w:rsidRPr="009A7570">
        <w:rPr>
          <w:rFonts w:ascii="Calibri" w:hAnsi="Calibri" w:cs="Calibri"/>
          <w:b/>
          <w:bCs/>
          <w:color w:val="000000"/>
          <w:sz w:val="27"/>
          <w:szCs w:val="27"/>
        </w:rPr>
        <w:t xml:space="preserve">na den minimálně 2 roušky a sáček na uložení </w:t>
      </w:r>
      <w:proofErr w:type="gramStart"/>
      <w:r w:rsidRPr="009A7570">
        <w:rPr>
          <w:rFonts w:ascii="Calibri" w:hAnsi="Calibri" w:cs="Calibri"/>
          <w:b/>
          <w:bCs/>
          <w:color w:val="000000"/>
          <w:sz w:val="27"/>
          <w:szCs w:val="27"/>
        </w:rPr>
        <w:t>roušky</w:t>
      </w:r>
      <w:r w:rsidR="00D34919">
        <w:rPr>
          <w:rFonts w:ascii="Calibri" w:hAnsi="Calibri" w:cs="Calibri"/>
          <w:b/>
          <w:bCs/>
          <w:color w:val="000000"/>
          <w:sz w:val="27"/>
          <w:szCs w:val="27"/>
        </w:rPr>
        <w:t xml:space="preserve">, </w:t>
      </w:r>
      <w:r w:rsidRPr="009A7570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D34919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proofErr w:type="gramEnd"/>
      <w:r w:rsidR="00D34919">
        <w:rPr>
          <w:rFonts w:ascii="Calibri" w:hAnsi="Calibri" w:cs="Calibri"/>
          <w:b/>
          <w:bCs/>
          <w:color w:val="000000"/>
          <w:sz w:val="27"/>
          <w:szCs w:val="27"/>
        </w:rPr>
        <w:t xml:space="preserve">bude uplatňováno pravidlo 2m odstupu. </w:t>
      </w:r>
      <w:r w:rsidRPr="009A7570">
        <w:rPr>
          <w:rFonts w:ascii="Calibri" w:hAnsi="Calibri" w:cs="Calibri"/>
          <w:bCs/>
          <w:color w:val="000000"/>
          <w:sz w:val="27"/>
          <w:szCs w:val="27"/>
        </w:rPr>
        <w:t>Ostatní hygienické prostředky zajišťuje škola.</w:t>
      </w:r>
    </w:p>
    <w:p w:rsidR="009A7570" w:rsidRPr="009A7570" w:rsidRDefault="009A7570" w:rsidP="009A7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7"/>
          <w:szCs w:val="27"/>
        </w:rPr>
      </w:pPr>
    </w:p>
    <w:p w:rsidR="00F23972" w:rsidRPr="0051141D" w:rsidRDefault="009A7570" w:rsidP="00F2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9A7570">
        <w:rPr>
          <w:rFonts w:ascii="Calibri" w:hAnsi="Calibri" w:cs="Calibri"/>
          <w:bCs/>
          <w:color w:val="000000"/>
          <w:sz w:val="27"/>
          <w:szCs w:val="27"/>
        </w:rPr>
        <w:t>*</w:t>
      </w:r>
      <w:r w:rsidRPr="00D34919">
        <w:rPr>
          <w:rFonts w:ascii="Calibri" w:hAnsi="Calibri" w:cs="Calibri"/>
          <w:b/>
          <w:bCs/>
          <w:color w:val="000000"/>
          <w:sz w:val="27"/>
          <w:szCs w:val="27"/>
        </w:rPr>
        <w:t>Do budovy školy nebude vstupovat doprovod žáků</w:t>
      </w:r>
      <w:r w:rsidRPr="009A7570">
        <w:rPr>
          <w:rFonts w:ascii="Calibri" w:hAnsi="Calibri" w:cs="Calibri"/>
          <w:bCs/>
          <w:color w:val="000000"/>
          <w:sz w:val="27"/>
          <w:szCs w:val="27"/>
        </w:rPr>
        <w:t xml:space="preserve">, </w:t>
      </w:r>
      <w:r w:rsidRPr="00D34919">
        <w:rPr>
          <w:rFonts w:ascii="Calibri" w:hAnsi="Calibri" w:cs="Calibri"/>
          <w:b/>
          <w:bCs/>
          <w:color w:val="000000"/>
          <w:sz w:val="27"/>
          <w:szCs w:val="27"/>
        </w:rPr>
        <w:t>p</w:t>
      </w:r>
      <w:r w:rsidRPr="00D34919">
        <w:rPr>
          <w:rFonts w:ascii="Calibri" w:hAnsi="Calibri" w:cs="Calibri"/>
          <w:b/>
          <w:color w:val="000000"/>
          <w:sz w:val="27"/>
          <w:szCs w:val="27"/>
        </w:rPr>
        <w:t>ro všechny osoby nacházející se před školou platí povinnost zakrytí úst a nosu.</w:t>
      </w:r>
    </w:p>
    <w:p w:rsidR="00357C99" w:rsidRDefault="00357C99" w:rsidP="00357C9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A7570" w:rsidRPr="00D34919" w:rsidRDefault="00274C32" w:rsidP="00274C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7"/>
          <w:szCs w:val="27"/>
        </w:rPr>
      </w:pPr>
      <w:r w:rsidRPr="009A7570">
        <w:rPr>
          <w:rFonts w:ascii="Symbol" w:hAnsi="Symbol" w:cs="Symbol"/>
          <w:color w:val="000000"/>
          <w:sz w:val="27"/>
          <w:szCs w:val="27"/>
        </w:rPr>
        <w:t></w:t>
      </w:r>
      <w:r w:rsidRPr="009A7570">
        <w:rPr>
          <w:rFonts w:ascii="Symbol" w:hAnsi="Symbol" w:cs="Symbol"/>
          <w:color w:val="000000"/>
          <w:sz w:val="27"/>
          <w:szCs w:val="27"/>
        </w:rPr>
        <w:t></w:t>
      </w:r>
      <w:r w:rsidR="009A7570" w:rsidRPr="009A7570">
        <w:rPr>
          <w:rFonts w:cstheme="minorHAnsi"/>
          <w:color w:val="000000"/>
          <w:sz w:val="27"/>
          <w:szCs w:val="27"/>
        </w:rPr>
        <w:t xml:space="preserve"> </w:t>
      </w:r>
      <w:r w:rsidR="009A7570" w:rsidRPr="009A7570">
        <w:rPr>
          <w:rFonts w:ascii="Symbol" w:hAnsi="Symbol" w:cs="Symbol"/>
          <w:color w:val="000000"/>
          <w:sz w:val="27"/>
          <w:szCs w:val="27"/>
        </w:rPr>
        <w:t></w:t>
      </w:r>
      <w:r w:rsidR="00357C99" w:rsidRPr="00357C99">
        <w:rPr>
          <w:rFonts w:ascii="Calibri" w:hAnsi="Calibri" w:cs="Calibri"/>
          <w:b/>
          <w:color w:val="000000"/>
          <w:sz w:val="27"/>
          <w:szCs w:val="27"/>
        </w:rPr>
        <w:t xml:space="preserve">Školní stravování </w:t>
      </w:r>
      <w:r w:rsidR="009A7570" w:rsidRPr="00D34919">
        <w:rPr>
          <w:rFonts w:ascii="Calibri" w:hAnsi="Calibri" w:cs="Calibri"/>
          <w:b/>
          <w:color w:val="000000"/>
          <w:sz w:val="27"/>
          <w:szCs w:val="27"/>
        </w:rPr>
        <w:t>vzhledem k místním podmínkám nebude poskytováno. Žáci si mohou přinést vlastní obědové balíčky.</w:t>
      </w:r>
    </w:p>
    <w:p w:rsidR="00445769" w:rsidRPr="0002410C" w:rsidRDefault="009A7570" w:rsidP="0002410C">
      <w:pPr>
        <w:shd w:val="clear" w:color="auto" w:fill="FFFFFF"/>
        <w:spacing w:before="100" w:beforeAutospacing="1" w:after="159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A7570">
        <w:rPr>
          <w:rFonts w:ascii="Calibri" w:hAnsi="Calibri" w:cs="Calibri"/>
          <w:color w:val="000000"/>
          <w:sz w:val="27"/>
          <w:szCs w:val="27"/>
        </w:rPr>
        <w:t xml:space="preserve">* </w:t>
      </w:r>
      <w:r w:rsidR="00D34919" w:rsidRPr="00D34919">
        <w:rPr>
          <w:rFonts w:ascii="Calibri" w:hAnsi="Calibri" w:cs="Calibri"/>
          <w:b/>
          <w:color w:val="000000"/>
          <w:sz w:val="27"/>
          <w:szCs w:val="27"/>
        </w:rPr>
        <w:t xml:space="preserve">Po odevzdání dotazníku zákonní zástupci obdrží přesné informace </w:t>
      </w:r>
      <w:r w:rsidR="00D34919">
        <w:rPr>
          <w:rFonts w:ascii="Calibri" w:hAnsi="Calibri" w:cs="Calibri"/>
          <w:color w:val="000000"/>
          <w:sz w:val="27"/>
          <w:szCs w:val="27"/>
        </w:rPr>
        <w:t xml:space="preserve">o vzdělávacích aktivitách a </w:t>
      </w:r>
      <w:r w:rsidRPr="009A7570">
        <w:rPr>
          <w:rFonts w:ascii="Calibri" w:hAnsi="Calibri" w:cs="Calibri"/>
          <w:color w:val="000000"/>
          <w:sz w:val="27"/>
          <w:szCs w:val="27"/>
        </w:rPr>
        <w:t>o provozních</w:t>
      </w:r>
      <w:r w:rsidR="00D34919">
        <w:rPr>
          <w:rFonts w:ascii="Calibri" w:hAnsi="Calibri" w:cs="Calibri"/>
          <w:color w:val="000000"/>
          <w:sz w:val="27"/>
          <w:szCs w:val="27"/>
        </w:rPr>
        <w:t xml:space="preserve">, hygienických, bezpečnostních </w:t>
      </w:r>
      <w:r w:rsidRPr="009A7570">
        <w:rPr>
          <w:rFonts w:ascii="Calibri" w:hAnsi="Calibri" w:cs="Calibri"/>
          <w:color w:val="000000"/>
          <w:sz w:val="27"/>
          <w:szCs w:val="27"/>
        </w:rPr>
        <w:t xml:space="preserve">pokynech platných dle manuálu MŠMT </w:t>
      </w:r>
      <w:r w:rsidRPr="009A7570">
        <w:rPr>
          <w:sz w:val="27"/>
          <w:szCs w:val="27"/>
        </w:rPr>
        <w:t>OCHRANA ZDRAVÍ A PROVOZ ZÁKLADNÍCH ŠKOL V OBDOBÍ DO KONCE ŠKOLNÍHO ROKU 2019/2020</w:t>
      </w:r>
      <w:r w:rsidR="00445769">
        <w:rPr>
          <w:sz w:val="27"/>
          <w:szCs w:val="27"/>
        </w:rPr>
        <w:t>.</w:t>
      </w:r>
    </w:p>
    <w:sectPr w:rsidR="00445769" w:rsidRPr="0002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E7A765"/>
    <w:multiLevelType w:val="hybridMultilevel"/>
    <w:tmpl w:val="9BA033DE"/>
    <w:lvl w:ilvl="0" w:tplc="FFFFFFFF">
      <w:start w:val="1"/>
      <w:numFmt w:val="ideographDigital"/>
      <w:lvlText w:val=""/>
      <w:lvlJc w:val="left"/>
    </w:lvl>
    <w:lvl w:ilvl="1" w:tplc="A053EE9F">
      <w:start w:val="1"/>
      <w:numFmt w:val="bullet"/>
      <w:lvlText w:val="•"/>
      <w:lvlJc w:val="left"/>
    </w:lvl>
    <w:lvl w:ilvl="2" w:tplc="BFBBD6D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A22F69"/>
    <w:multiLevelType w:val="hybridMultilevel"/>
    <w:tmpl w:val="8E323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463F09"/>
    <w:multiLevelType w:val="hybridMultilevel"/>
    <w:tmpl w:val="DDB0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2FFF"/>
    <w:multiLevelType w:val="hybridMultilevel"/>
    <w:tmpl w:val="10A9B3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F6EE5D4"/>
    <w:multiLevelType w:val="hybridMultilevel"/>
    <w:tmpl w:val="77081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DA2704"/>
    <w:multiLevelType w:val="hybridMultilevel"/>
    <w:tmpl w:val="069AC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60"/>
    <w:rsid w:val="0002410C"/>
    <w:rsid w:val="001216AE"/>
    <w:rsid w:val="00147560"/>
    <w:rsid w:val="00274C32"/>
    <w:rsid w:val="00357C99"/>
    <w:rsid w:val="003D6440"/>
    <w:rsid w:val="00410084"/>
    <w:rsid w:val="00445769"/>
    <w:rsid w:val="00502B87"/>
    <w:rsid w:val="0051141D"/>
    <w:rsid w:val="00594B33"/>
    <w:rsid w:val="005C2EB5"/>
    <w:rsid w:val="005F0147"/>
    <w:rsid w:val="00600ECA"/>
    <w:rsid w:val="00691920"/>
    <w:rsid w:val="00852CD2"/>
    <w:rsid w:val="008A273E"/>
    <w:rsid w:val="009A7570"/>
    <w:rsid w:val="009E76D4"/>
    <w:rsid w:val="00AB45CF"/>
    <w:rsid w:val="00AF1330"/>
    <w:rsid w:val="00B11F95"/>
    <w:rsid w:val="00B72532"/>
    <w:rsid w:val="00D34919"/>
    <w:rsid w:val="00D86310"/>
    <w:rsid w:val="00DE1740"/>
    <w:rsid w:val="00E0058D"/>
    <w:rsid w:val="00E15466"/>
    <w:rsid w:val="00F23972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36D8-6AB1-4E72-A933-2A08F01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1F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F95"/>
    <w:rPr>
      <w:color w:val="0000FF"/>
      <w:u w:val="single"/>
    </w:rPr>
  </w:style>
  <w:style w:type="paragraph" w:customStyle="1" w:styleId="Normlnweb1">
    <w:name w:val="Normální (web)1"/>
    <w:basedOn w:val="Normln"/>
    <w:rsid w:val="00E154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02B87"/>
    <w:pPr>
      <w:ind w:left="720"/>
      <w:contextualSpacing/>
    </w:pPr>
  </w:style>
  <w:style w:type="paragraph" w:customStyle="1" w:styleId="Default">
    <w:name w:val="Default"/>
    <w:rsid w:val="005C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Šárka Hanušová</cp:lastModifiedBy>
  <cp:revision>2</cp:revision>
  <dcterms:created xsi:type="dcterms:W3CDTF">2020-05-09T21:37:00Z</dcterms:created>
  <dcterms:modified xsi:type="dcterms:W3CDTF">2020-05-09T21:37:00Z</dcterms:modified>
</cp:coreProperties>
</file>